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630C06A" w14:textId="77777777" w:rsidR="00CE2065" w:rsidRDefault="00CE2065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7CF071A" w14:textId="13397514" w:rsidR="00D02873" w:rsidRDefault="007B0825" w:rsidP="007B0825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</w:t>
      </w:r>
      <w:r w:rsidR="001B1466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 xml:space="preserve"> maggio 2025</w:t>
      </w:r>
    </w:p>
    <w:p w14:paraId="44A6D5FD" w14:textId="77777777" w:rsidR="007B0825" w:rsidRDefault="007B0825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032C6707" w14:textId="77777777" w:rsidR="007B0825" w:rsidRPr="00CE2065" w:rsidRDefault="007B0825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B1DCCB3" w14:textId="3BDD7CF1" w:rsidR="00132F7A" w:rsidRDefault="00D02873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028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Comunicato stampa</w:t>
      </w:r>
    </w:p>
    <w:p w14:paraId="302A2482" w14:textId="03DE93EA" w:rsidR="006C1940" w:rsidRDefault="006C1940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C83E466" w14:textId="1C58BAE0" w:rsidR="0031569F" w:rsidRPr="0031569F" w:rsidRDefault="0031569F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31569F">
        <w:rPr>
          <w:rFonts w:asciiTheme="minorHAnsi" w:hAnsiTheme="minorHAnsi" w:cstheme="minorHAnsi"/>
          <w:b/>
          <w:bCs/>
          <w:sz w:val="28"/>
          <w:szCs w:val="28"/>
        </w:rPr>
        <w:t>Asfaltature e riqualificazione dell’illuminazione pubblica: accordo con Rottami Metalli Italia srl</w:t>
      </w:r>
    </w:p>
    <w:p w14:paraId="6B1AA4ED" w14:textId="77777777" w:rsidR="00AB0B07" w:rsidRDefault="00AB0B07" w:rsidP="00583902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597CB7DF" w14:textId="2A529C7E" w:rsidR="00AB0B07" w:rsidRDefault="00AB0B07" w:rsidP="00AB0B07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AB0B07">
        <w:rPr>
          <w:rFonts w:asciiTheme="minorHAnsi" w:hAnsiTheme="minorHAnsi" w:cstheme="minorHAnsi"/>
          <w:sz w:val="28"/>
          <w:szCs w:val="28"/>
        </w:rPr>
        <w:t xml:space="preserve">Importante accordo fra l’Amministrazione comunale di Castelnuovo del Garda e Rottami Metalli Italia srl, destinato a portare </w:t>
      </w:r>
      <w:r w:rsidR="002038E9">
        <w:rPr>
          <w:rFonts w:asciiTheme="minorHAnsi" w:hAnsiTheme="minorHAnsi" w:cstheme="minorHAnsi"/>
          <w:sz w:val="28"/>
          <w:szCs w:val="28"/>
        </w:rPr>
        <w:t xml:space="preserve">un </w:t>
      </w:r>
      <w:r w:rsidR="002038E9" w:rsidRPr="002038E9">
        <w:rPr>
          <w:rFonts w:asciiTheme="minorHAnsi" w:hAnsiTheme="minorHAnsi" w:cstheme="minorHAnsi"/>
          <w:sz w:val="28"/>
          <w:szCs w:val="28"/>
        </w:rPr>
        <w:t xml:space="preserve">concreto beneficio </w:t>
      </w:r>
      <w:r w:rsidR="002038E9">
        <w:rPr>
          <w:rFonts w:asciiTheme="minorHAnsi" w:hAnsiTheme="minorHAnsi" w:cstheme="minorHAnsi"/>
          <w:sz w:val="28"/>
          <w:szCs w:val="28"/>
        </w:rPr>
        <w:t>a</w:t>
      </w:r>
      <w:r w:rsidR="002038E9" w:rsidRPr="002038E9">
        <w:rPr>
          <w:rFonts w:asciiTheme="minorHAnsi" w:hAnsiTheme="minorHAnsi" w:cstheme="minorHAnsi"/>
          <w:sz w:val="28"/>
          <w:szCs w:val="28"/>
        </w:rPr>
        <w:t>ll’intera comunità.</w:t>
      </w:r>
      <w:r w:rsidR="00BF43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AB0B07">
        <w:rPr>
          <w:rFonts w:asciiTheme="minorHAnsi" w:hAnsiTheme="minorHAnsi" w:cstheme="minorHAnsi"/>
          <w:sz w:val="28"/>
          <w:szCs w:val="28"/>
        </w:rPr>
        <w:t xml:space="preserve"> fronte della concessione di una deroga al limite di altezza per la costruzione di un nuovo capannone industriale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B0B07">
        <w:rPr>
          <w:rFonts w:asciiTheme="minorHAnsi" w:hAnsiTheme="minorHAnsi" w:cstheme="minorHAnsi"/>
          <w:sz w:val="28"/>
          <w:szCs w:val="28"/>
        </w:rPr>
        <w:t xml:space="preserve">Rottami Metalli 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AB0B07">
        <w:rPr>
          <w:rFonts w:asciiTheme="minorHAnsi" w:hAnsiTheme="minorHAnsi" w:cstheme="minorHAnsi"/>
          <w:sz w:val="28"/>
          <w:szCs w:val="28"/>
        </w:rPr>
        <w:t>rl si impegna a</w:t>
      </w:r>
      <w:r w:rsidR="002038E9">
        <w:rPr>
          <w:rFonts w:asciiTheme="minorHAnsi" w:hAnsiTheme="minorHAnsi" w:cstheme="minorHAnsi"/>
          <w:sz w:val="28"/>
          <w:szCs w:val="28"/>
        </w:rPr>
        <w:t>d</w:t>
      </w:r>
      <w:r w:rsidRPr="00AB0B07">
        <w:rPr>
          <w:rFonts w:asciiTheme="minorHAnsi" w:hAnsiTheme="minorHAnsi" w:cstheme="minorHAnsi"/>
          <w:sz w:val="28"/>
          <w:szCs w:val="28"/>
        </w:rPr>
        <w:t xml:space="preserve"> eseguire a proprie spese due importanti opere di ri</w:t>
      </w:r>
      <w:r w:rsidR="002A3099">
        <w:rPr>
          <w:rFonts w:asciiTheme="minorHAnsi" w:hAnsiTheme="minorHAnsi" w:cstheme="minorHAnsi"/>
          <w:sz w:val="28"/>
          <w:szCs w:val="28"/>
        </w:rPr>
        <w:t>generazione</w:t>
      </w:r>
      <w:r w:rsidRPr="00AB0B07">
        <w:rPr>
          <w:rFonts w:asciiTheme="minorHAnsi" w:hAnsiTheme="minorHAnsi" w:cstheme="minorHAnsi"/>
          <w:sz w:val="28"/>
          <w:szCs w:val="28"/>
        </w:rPr>
        <w:t xml:space="preserve"> urbana:</w:t>
      </w:r>
      <w:r w:rsidR="008A7CB4">
        <w:rPr>
          <w:rFonts w:asciiTheme="minorHAnsi" w:hAnsiTheme="minorHAnsi" w:cstheme="minorHAnsi"/>
          <w:sz w:val="28"/>
          <w:szCs w:val="28"/>
        </w:rPr>
        <w:t xml:space="preserve"> la riqualificazione</w:t>
      </w:r>
      <w:r w:rsidRPr="00AB0B07">
        <w:rPr>
          <w:rFonts w:asciiTheme="minorHAnsi" w:hAnsiTheme="minorHAnsi" w:cstheme="minorHAnsi"/>
          <w:sz w:val="28"/>
          <w:szCs w:val="28"/>
        </w:rPr>
        <w:t xml:space="preserve"> dell’impianto di pubblica illuminazione e il </w:t>
      </w:r>
      <w:r w:rsidR="008A7CB4">
        <w:rPr>
          <w:rFonts w:asciiTheme="minorHAnsi" w:hAnsiTheme="minorHAnsi" w:cstheme="minorHAnsi"/>
          <w:sz w:val="28"/>
          <w:szCs w:val="28"/>
        </w:rPr>
        <w:t>rifacimento</w:t>
      </w:r>
      <w:r w:rsidRPr="00AB0B07">
        <w:rPr>
          <w:rFonts w:asciiTheme="minorHAnsi" w:hAnsiTheme="minorHAnsi" w:cstheme="minorHAnsi"/>
          <w:sz w:val="28"/>
          <w:szCs w:val="28"/>
        </w:rPr>
        <w:t xml:space="preserve"> del manto stradale su un tratto di via Galilei e via Pitagora</w:t>
      </w:r>
      <w:r w:rsidR="002038E9">
        <w:rPr>
          <w:rFonts w:asciiTheme="minorHAnsi" w:hAnsiTheme="minorHAnsi" w:cstheme="minorHAnsi"/>
          <w:sz w:val="28"/>
          <w:szCs w:val="28"/>
        </w:rPr>
        <w:t xml:space="preserve"> per l’ammontare </w:t>
      </w:r>
      <w:r w:rsidR="002038E9" w:rsidRPr="002038E9">
        <w:rPr>
          <w:rFonts w:asciiTheme="minorHAnsi" w:hAnsiTheme="minorHAnsi" w:cstheme="minorHAnsi"/>
          <w:sz w:val="28"/>
          <w:szCs w:val="28"/>
        </w:rPr>
        <w:t>complessivo di 169.226,08 euro Iva inclusa.</w:t>
      </w:r>
    </w:p>
    <w:p w14:paraId="14B74699" w14:textId="4FFC477D" w:rsidR="00BF436D" w:rsidRPr="00AB0B07" w:rsidRDefault="00BF436D" w:rsidP="00AB0B07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 progetto è stato approvato dalla Giunta comunale nel corso dell’ultima seduta dopo che il Consiglio comunale si era già espresso favorevolmente</w:t>
      </w:r>
      <w:r w:rsidR="009C1CBF">
        <w:rPr>
          <w:rFonts w:asciiTheme="minorHAnsi" w:hAnsiTheme="minorHAnsi" w:cstheme="minorHAnsi"/>
          <w:sz w:val="28"/>
          <w:szCs w:val="28"/>
        </w:rPr>
        <w:t xml:space="preserve"> s</w:t>
      </w:r>
      <w:r w:rsidR="007B0825" w:rsidRPr="007B0825">
        <w:rPr>
          <w:rFonts w:asciiTheme="minorHAnsi" w:hAnsiTheme="minorHAnsi" w:cstheme="minorHAnsi"/>
          <w:sz w:val="28"/>
          <w:szCs w:val="28"/>
        </w:rPr>
        <w:t xml:space="preserve">ulla concessione del </w:t>
      </w:r>
      <w:r w:rsidRPr="00BF436D">
        <w:rPr>
          <w:rFonts w:asciiTheme="minorHAnsi" w:hAnsiTheme="minorHAnsi" w:cstheme="minorHAnsi"/>
          <w:sz w:val="28"/>
          <w:szCs w:val="28"/>
        </w:rPr>
        <w:t>permesso di costruire in deroga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EBE6674" w14:textId="42C5C4F9" w:rsidR="00583902" w:rsidRDefault="00AB0B07" w:rsidP="0031569F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</w:t>
      </w:r>
      <w:r w:rsidR="00CA7F72">
        <w:rPr>
          <w:rFonts w:asciiTheme="minorHAnsi" w:hAnsiTheme="minorHAnsi" w:cstheme="minorHAnsi"/>
          <w:sz w:val="28"/>
          <w:szCs w:val="28"/>
        </w:rPr>
        <w:t xml:space="preserve">L’accordo costituisce un </w:t>
      </w:r>
      <w:r w:rsidRPr="00AB0B07">
        <w:rPr>
          <w:rFonts w:asciiTheme="minorHAnsi" w:hAnsiTheme="minorHAnsi" w:cstheme="minorHAnsi"/>
          <w:sz w:val="28"/>
          <w:szCs w:val="28"/>
        </w:rPr>
        <w:t>esempio virtuoso di collaborazione tra pubblico e privato</w:t>
      </w:r>
      <w:r w:rsidR="0056208A">
        <w:rPr>
          <w:rFonts w:asciiTheme="minorHAnsi" w:hAnsiTheme="minorHAnsi" w:cstheme="minorHAnsi"/>
          <w:sz w:val="28"/>
          <w:szCs w:val="28"/>
        </w:rPr>
        <w:t xml:space="preserve"> </w:t>
      </w:r>
      <w:r w:rsidR="0056208A" w:rsidRPr="0056208A">
        <w:rPr>
          <w:rFonts w:asciiTheme="minorHAnsi" w:hAnsiTheme="minorHAnsi" w:cstheme="minorHAnsi"/>
          <w:sz w:val="28"/>
          <w:szCs w:val="28"/>
        </w:rPr>
        <w:t>– sottolinea il sindaco Davide Sandrini −</w:t>
      </w:r>
      <w:r w:rsidR="0056208A">
        <w:rPr>
          <w:rFonts w:asciiTheme="minorHAnsi" w:hAnsiTheme="minorHAnsi" w:cstheme="minorHAnsi"/>
          <w:sz w:val="28"/>
          <w:szCs w:val="28"/>
        </w:rPr>
        <w:t>.</w:t>
      </w:r>
      <w:r w:rsidR="008A7CB4">
        <w:rPr>
          <w:rFonts w:asciiTheme="minorHAnsi" w:hAnsiTheme="minorHAnsi" w:cstheme="minorHAnsi"/>
          <w:sz w:val="28"/>
          <w:szCs w:val="28"/>
        </w:rPr>
        <w:t xml:space="preserve"> </w:t>
      </w:r>
      <w:r w:rsidR="0056208A">
        <w:rPr>
          <w:rFonts w:asciiTheme="minorHAnsi" w:hAnsiTheme="minorHAnsi" w:cstheme="minorHAnsi"/>
          <w:sz w:val="28"/>
          <w:szCs w:val="28"/>
        </w:rPr>
        <w:t>I</w:t>
      </w:r>
      <w:r w:rsidRPr="00AB0B07">
        <w:rPr>
          <w:rFonts w:asciiTheme="minorHAnsi" w:hAnsiTheme="minorHAnsi" w:cstheme="minorHAnsi"/>
          <w:sz w:val="28"/>
          <w:szCs w:val="28"/>
        </w:rPr>
        <w:t xml:space="preserve">l Comune riesce a coniugare le esigenze di sviluppo del tessuto produttivo locale con un </w:t>
      </w:r>
      <w:bookmarkStart w:id="0" w:name="_Hlk197685789"/>
      <w:r w:rsidRPr="00AB0B07">
        <w:rPr>
          <w:rFonts w:asciiTheme="minorHAnsi" w:hAnsiTheme="minorHAnsi" w:cstheme="minorHAnsi"/>
          <w:sz w:val="28"/>
          <w:szCs w:val="28"/>
        </w:rPr>
        <w:t>concreto beneficio per la cittadinanza</w:t>
      </w:r>
      <w:bookmarkEnd w:id="0"/>
      <w:r w:rsidR="008A7CB4">
        <w:rPr>
          <w:rFonts w:asciiTheme="minorHAnsi" w:hAnsiTheme="minorHAnsi" w:cstheme="minorHAnsi"/>
          <w:sz w:val="28"/>
          <w:szCs w:val="28"/>
        </w:rPr>
        <w:t xml:space="preserve"> </w:t>
      </w:r>
      <w:r w:rsidRPr="00AB0B07">
        <w:rPr>
          <w:rFonts w:asciiTheme="minorHAnsi" w:hAnsiTheme="minorHAnsi" w:cstheme="minorHAnsi"/>
          <w:sz w:val="28"/>
          <w:szCs w:val="28"/>
        </w:rPr>
        <w:t>in un’ottica di sostenibilità e attenzione al territorio</w:t>
      </w:r>
      <w:r w:rsidR="008A7CB4">
        <w:rPr>
          <w:rFonts w:asciiTheme="minorHAnsi" w:hAnsiTheme="minorHAnsi" w:cstheme="minorHAnsi"/>
          <w:sz w:val="28"/>
          <w:szCs w:val="28"/>
        </w:rPr>
        <w:t>»</w:t>
      </w:r>
      <w:r w:rsidRPr="00AB0B07">
        <w:rPr>
          <w:rFonts w:asciiTheme="minorHAnsi" w:hAnsiTheme="minorHAnsi" w:cstheme="minorHAnsi"/>
          <w:sz w:val="28"/>
          <w:szCs w:val="28"/>
        </w:rPr>
        <w:t>.</w:t>
      </w:r>
    </w:p>
    <w:p w14:paraId="11BBD36C" w14:textId="365F4471" w:rsidR="001B1466" w:rsidRDefault="001B1466" w:rsidP="0031569F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«Ringrazio</w:t>
      </w:r>
      <w:r w:rsidR="006B2B3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l’Amministrazione </w:t>
      </w:r>
      <w:r w:rsidRPr="001B1466">
        <w:rPr>
          <w:rFonts w:asciiTheme="minorHAnsi" w:hAnsiTheme="minorHAnsi" w:cstheme="minorHAnsi"/>
          <w:sz w:val="28"/>
          <w:szCs w:val="28"/>
        </w:rPr>
        <w:t>comunale</w:t>
      </w:r>
      <w:r w:rsidR="006B2B32">
        <w:rPr>
          <w:rFonts w:asciiTheme="minorHAnsi" w:hAnsiTheme="minorHAnsi" w:cstheme="minorHAnsi"/>
          <w:sz w:val="28"/>
          <w:szCs w:val="28"/>
        </w:rPr>
        <w:t xml:space="preserve"> </w:t>
      </w:r>
      <w:r w:rsidRPr="001B1466">
        <w:rPr>
          <w:rFonts w:asciiTheme="minorHAnsi" w:hAnsiTheme="minorHAnsi" w:cstheme="minorHAnsi"/>
          <w:sz w:val="28"/>
          <w:szCs w:val="28"/>
        </w:rPr>
        <w:t>per la collaborazione</w:t>
      </w:r>
      <w:r w:rsidR="009C1CBF">
        <w:rPr>
          <w:rFonts w:asciiTheme="minorHAnsi" w:hAnsiTheme="minorHAnsi" w:cstheme="minorHAnsi"/>
          <w:sz w:val="28"/>
          <w:szCs w:val="28"/>
        </w:rPr>
        <w:t xml:space="preserve"> </w:t>
      </w:r>
      <w:r w:rsidR="006B2B32">
        <w:rPr>
          <w:rFonts w:asciiTheme="minorHAnsi" w:hAnsiTheme="minorHAnsi" w:cstheme="minorHAnsi"/>
          <w:sz w:val="28"/>
          <w:szCs w:val="28"/>
        </w:rPr>
        <w:t>–</w:t>
      </w:r>
      <w:r w:rsidR="009C1CBF">
        <w:rPr>
          <w:rFonts w:asciiTheme="minorHAnsi" w:hAnsiTheme="minorHAnsi" w:cstheme="minorHAnsi"/>
          <w:sz w:val="28"/>
          <w:szCs w:val="28"/>
        </w:rPr>
        <w:t xml:space="preserve"> </w:t>
      </w:r>
      <w:r w:rsidR="006B2B32">
        <w:rPr>
          <w:rFonts w:asciiTheme="minorHAnsi" w:hAnsiTheme="minorHAnsi" w:cstheme="minorHAnsi"/>
          <w:sz w:val="28"/>
          <w:szCs w:val="28"/>
        </w:rPr>
        <w:t xml:space="preserve">aggiunge </w:t>
      </w:r>
      <w:r w:rsidR="009C1CBF" w:rsidRPr="009C1CBF">
        <w:rPr>
          <w:rFonts w:asciiTheme="minorHAnsi" w:hAnsiTheme="minorHAnsi" w:cstheme="minorHAnsi"/>
          <w:sz w:val="28"/>
          <w:szCs w:val="28"/>
        </w:rPr>
        <w:t>l’amministratore delegato di RMI Camillo Pilati</w:t>
      </w:r>
      <w:r w:rsidR="009C1CBF">
        <w:rPr>
          <w:rFonts w:asciiTheme="minorHAnsi" w:hAnsiTheme="minorHAnsi" w:cstheme="minorHAnsi"/>
          <w:sz w:val="28"/>
          <w:szCs w:val="28"/>
        </w:rPr>
        <w:t xml:space="preserve"> −</w:t>
      </w:r>
      <w:r w:rsidR="009C1CBF" w:rsidRPr="009C1CBF">
        <w:rPr>
          <w:rFonts w:asciiTheme="minorHAnsi" w:hAnsiTheme="minorHAnsi" w:cstheme="minorHAnsi"/>
          <w:sz w:val="28"/>
          <w:szCs w:val="28"/>
        </w:rPr>
        <w:t>.</w:t>
      </w:r>
      <w:r w:rsidR="006B2B32">
        <w:rPr>
          <w:rFonts w:asciiTheme="minorHAnsi" w:hAnsiTheme="minorHAnsi" w:cstheme="minorHAnsi"/>
          <w:sz w:val="28"/>
          <w:szCs w:val="28"/>
        </w:rPr>
        <w:t xml:space="preserve"> </w:t>
      </w:r>
      <w:r w:rsidR="00FC0E1F" w:rsidRPr="00FC0E1F">
        <w:rPr>
          <w:rFonts w:asciiTheme="minorHAnsi" w:hAnsiTheme="minorHAnsi" w:cstheme="minorHAnsi"/>
          <w:sz w:val="28"/>
          <w:szCs w:val="28"/>
        </w:rPr>
        <w:t>Riteniamo doveroso impegnarci per il territorio e la comunità in cui operiamo</w:t>
      </w:r>
      <w:r w:rsidRPr="001B1466">
        <w:rPr>
          <w:rFonts w:asciiTheme="minorHAnsi" w:hAnsiTheme="minorHAnsi" w:cstheme="minorHAnsi"/>
          <w:sz w:val="28"/>
          <w:szCs w:val="28"/>
        </w:rPr>
        <w:t>».</w:t>
      </w:r>
    </w:p>
    <w:p w14:paraId="647CE790" w14:textId="138A3792" w:rsidR="003E14DD" w:rsidRPr="00C11EBA" w:rsidRDefault="008A7CB4" w:rsidP="00C11EBA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</w:t>
      </w:r>
      <w:r w:rsidR="00583902" w:rsidRPr="00583902">
        <w:rPr>
          <w:rFonts w:asciiTheme="minorHAnsi" w:hAnsiTheme="minorHAnsi" w:cstheme="minorHAnsi"/>
          <w:sz w:val="28"/>
          <w:szCs w:val="28"/>
        </w:rPr>
        <w:t xml:space="preserve">a realizzazione </w:t>
      </w:r>
      <w:r>
        <w:rPr>
          <w:rFonts w:asciiTheme="minorHAnsi" w:hAnsiTheme="minorHAnsi" w:cstheme="minorHAnsi"/>
          <w:sz w:val="28"/>
          <w:szCs w:val="28"/>
        </w:rPr>
        <w:t>del</w:t>
      </w:r>
      <w:r w:rsidR="00583902" w:rsidRPr="00583902">
        <w:rPr>
          <w:rFonts w:asciiTheme="minorHAnsi" w:hAnsiTheme="minorHAnsi" w:cstheme="minorHAnsi"/>
          <w:sz w:val="28"/>
          <w:szCs w:val="28"/>
        </w:rPr>
        <w:t xml:space="preserve"> nuovo edificio produttiv</w:t>
      </w:r>
      <w:r>
        <w:rPr>
          <w:rFonts w:asciiTheme="minorHAnsi" w:hAnsiTheme="minorHAnsi" w:cstheme="minorHAnsi"/>
          <w:sz w:val="28"/>
          <w:szCs w:val="28"/>
        </w:rPr>
        <w:t>o</w:t>
      </w:r>
      <w:r w:rsidR="00583902" w:rsidRPr="00583902">
        <w:rPr>
          <w:rFonts w:asciiTheme="minorHAnsi" w:hAnsiTheme="minorHAnsi" w:cstheme="minorHAnsi"/>
          <w:sz w:val="28"/>
          <w:szCs w:val="28"/>
        </w:rPr>
        <w:t xml:space="preserve"> si colloca all’interno di un complesso intervento di ristrutturazione industriale dell’impianto</w:t>
      </w:r>
      <w:r w:rsidR="00697AFD">
        <w:rPr>
          <w:rFonts w:asciiTheme="minorHAnsi" w:hAnsiTheme="minorHAnsi" w:cstheme="minorHAnsi"/>
          <w:sz w:val="28"/>
          <w:szCs w:val="28"/>
        </w:rPr>
        <w:t xml:space="preserve"> in grado di migliorare </w:t>
      </w:r>
      <w:r>
        <w:rPr>
          <w:rFonts w:asciiTheme="minorHAnsi" w:hAnsiTheme="minorHAnsi" w:cstheme="minorHAnsi"/>
          <w:sz w:val="28"/>
          <w:szCs w:val="28"/>
        </w:rPr>
        <w:t xml:space="preserve">l’impatto ambientale, con </w:t>
      </w:r>
      <w:r w:rsidR="00583902" w:rsidRPr="00583902">
        <w:rPr>
          <w:rFonts w:asciiTheme="minorHAnsi" w:hAnsiTheme="minorHAnsi" w:cstheme="minorHAnsi"/>
          <w:sz w:val="28"/>
          <w:szCs w:val="28"/>
        </w:rPr>
        <w:t>un significativo contenimento delle emissioni acustiche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83902" w:rsidRPr="00583902">
        <w:rPr>
          <w:rFonts w:asciiTheme="minorHAnsi" w:hAnsiTheme="minorHAnsi" w:cstheme="minorHAnsi"/>
          <w:sz w:val="28"/>
          <w:szCs w:val="28"/>
        </w:rPr>
        <w:t>e delle polveri</w:t>
      </w:r>
      <w:r>
        <w:rPr>
          <w:rFonts w:asciiTheme="minorHAnsi" w:hAnsiTheme="minorHAnsi" w:cstheme="minorHAnsi"/>
          <w:sz w:val="28"/>
          <w:szCs w:val="28"/>
        </w:rPr>
        <w:t>.</w:t>
      </w:r>
    </w:p>
    <w:sectPr w:rsidR="003E14DD" w:rsidRPr="00C11EBA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91C8E" w14:textId="77777777" w:rsidR="007F3399" w:rsidRDefault="007F3399" w:rsidP="00026C50">
      <w:r>
        <w:separator/>
      </w:r>
    </w:p>
  </w:endnote>
  <w:endnote w:type="continuationSeparator" w:id="0">
    <w:p w14:paraId="5FD8BFC5" w14:textId="77777777" w:rsidR="007F3399" w:rsidRDefault="007F3399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PEC:castelnuovodg@legalmail.it</w:t>
          </w:r>
        </w:p>
      </w:tc>
      <w:tc>
        <w:tcPr>
          <w:tcW w:w="3119" w:type="dxa"/>
        </w:tcPr>
        <w:p w14:paraId="36A3618C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34E203F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5DBFC95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620793B6" w14:textId="219CE76D" w:rsidR="007E5EFE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PEC:castelnuovodg@legalmail.it</w:t>
          </w:r>
        </w:p>
      </w:tc>
      <w:tc>
        <w:tcPr>
          <w:tcW w:w="3119" w:type="dxa"/>
        </w:tcPr>
        <w:p w14:paraId="3454D77E" w14:textId="6E263BAA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3B665" w14:textId="77777777" w:rsidR="007F3399" w:rsidRDefault="007F3399" w:rsidP="00026C50">
      <w:r>
        <w:separator/>
      </w:r>
    </w:p>
  </w:footnote>
  <w:footnote w:type="continuationSeparator" w:id="0">
    <w:p w14:paraId="4D6EA60E" w14:textId="77777777" w:rsidR="007F3399" w:rsidRDefault="007F3399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05C59"/>
    <w:rsid w:val="00016BCD"/>
    <w:rsid w:val="0002141C"/>
    <w:rsid w:val="00026C50"/>
    <w:rsid w:val="0003017A"/>
    <w:rsid w:val="00033F90"/>
    <w:rsid w:val="000432E7"/>
    <w:rsid w:val="00051129"/>
    <w:rsid w:val="000605C8"/>
    <w:rsid w:val="0006261A"/>
    <w:rsid w:val="0006480F"/>
    <w:rsid w:val="000822F0"/>
    <w:rsid w:val="000825D4"/>
    <w:rsid w:val="000B46DC"/>
    <w:rsid w:val="000B5557"/>
    <w:rsid w:val="000C17B1"/>
    <w:rsid w:val="000E36D0"/>
    <w:rsid w:val="000E57E0"/>
    <w:rsid w:val="000F6E48"/>
    <w:rsid w:val="0010639D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92473"/>
    <w:rsid w:val="001A0E2D"/>
    <w:rsid w:val="001A38B5"/>
    <w:rsid w:val="001B1466"/>
    <w:rsid w:val="001B257C"/>
    <w:rsid w:val="001F0D73"/>
    <w:rsid w:val="001F2C17"/>
    <w:rsid w:val="001F3720"/>
    <w:rsid w:val="002038E9"/>
    <w:rsid w:val="00205F9B"/>
    <w:rsid w:val="00213707"/>
    <w:rsid w:val="00226593"/>
    <w:rsid w:val="002356AE"/>
    <w:rsid w:val="00243236"/>
    <w:rsid w:val="00247691"/>
    <w:rsid w:val="002637D1"/>
    <w:rsid w:val="00275285"/>
    <w:rsid w:val="002952DA"/>
    <w:rsid w:val="002A3099"/>
    <w:rsid w:val="002A5B99"/>
    <w:rsid w:val="002B27F2"/>
    <w:rsid w:val="002B3F1B"/>
    <w:rsid w:val="002F1979"/>
    <w:rsid w:val="002F397E"/>
    <w:rsid w:val="002F7DA4"/>
    <w:rsid w:val="00305CF5"/>
    <w:rsid w:val="00312D30"/>
    <w:rsid w:val="0031569F"/>
    <w:rsid w:val="0031751C"/>
    <w:rsid w:val="0035589B"/>
    <w:rsid w:val="00357B00"/>
    <w:rsid w:val="003634A0"/>
    <w:rsid w:val="00386122"/>
    <w:rsid w:val="003C375C"/>
    <w:rsid w:val="003C3E62"/>
    <w:rsid w:val="003C4100"/>
    <w:rsid w:val="003C58F8"/>
    <w:rsid w:val="003D0FFC"/>
    <w:rsid w:val="003D3D4A"/>
    <w:rsid w:val="003D708C"/>
    <w:rsid w:val="003E14DD"/>
    <w:rsid w:val="003F2B04"/>
    <w:rsid w:val="003F3287"/>
    <w:rsid w:val="004056F1"/>
    <w:rsid w:val="004149EC"/>
    <w:rsid w:val="00431CC8"/>
    <w:rsid w:val="00431F9A"/>
    <w:rsid w:val="004378E2"/>
    <w:rsid w:val="00450C22"/>
    <w:rsid w:val="00457BA7"/>
    <w:rsid w:val="004712D5"/>
    <w:rsid w:val="00471F59"/>
    <w:rsid w:val="00477879"/>
    <w:rsid w:val="00497677"/>
    <w:rsid w:val="004A0677"/>
    <w:rsid w:val="004C0464"/>
    <w:rsid w:val="004C2046"/>
    <w:rsid w:val="004E6404"/>
    <w:rsid w:val="004E67F4"/>
    <w:rsid w:val="004F2F6B"/>
    <w:rsid w:val="00505925"/>
    <w:rsid w:val="00516825"/>
    <w:rsid w:val="00525366"/>
    <w:rsid w:val="00540F15"/>
    <w:rsid w:val="0056208A"/>
    <w:rsid w:val="00566285"/>
    <w:rsid w:val="00580265"/>
    <w:rsid w:val="00583902"/>
    <w:rsid w:val="005843E4"/>
    <w:rsid w:val="00594B1F"/>
    <w:rsid w:val="005A2934"/>
    <w:rsid w:val="005B1EBB"/>
    <w:rsid w:val="005C016C"/>
    <w:rsid w:val="005C06CA"/>
    <w:rsid w:val="005C4EC7"/>
    <w:rsid w:val="005D11E4"/>
    <w:rsid w:val="005E1857"/>
    <w:rsid w:val="005F6CE7"/>
    <w:rsid w:val="00612EE0"/>
    <w:rsid w:val="00634F1A"/>
    <w:rsid w:val="006457BB"/>
    <w:rsid w:val="00675ED7"/>
    <w:rsid w:val="00692147"/>
    <w:rsid w:val="00697AFD"/>
    <w:rsid w:val="006B2B32"/>
    <w:rsid w:val="006B5280"/>
    <w:rsid w:val="006C0AB0"/>
    <w:rsid w:val="006C157B"/>
    <w:rsid w:val="006C1940"/>
    <w:rsid w:val="006C1A46"/>
    <w:rsid w:val="006D0B5A"/>
    <w:rsid w:val="00723260"/>
    <w:rsid w:val="007361D5"/>
    <w:rsid w:val="00750A6D"/>
    <w:rsid w:val="00755FA2"/>
    <w:rsid w:val="007572ED"/>
    <w:rsid w:val="00773308"/>
    <w:rsid w:val="00775369"/>
    <w:rsid w:val="007951B5"/>
    <w:rsid w:val="007B0825"/>
    <w:rsid w:val="007D67D8"/>
    <w:rsid w:val="007E46C3"/>
    <w:rsid w:val="007E5EFE"/>
    <w:rsid w:val="007F1598"/>
    <w:rsid w:val="007F3399"/>
    <w:rsid w:val="0080676F"/>
    <w:rsid w:val="00807F38"/>
    <w:rsid w:val="00831E1A"/>
    <w:rsid w:val="00835A18"/>
    <w:rsid w:val="00837AE6"/>
    <w:rsid w:val="008719DE"/>
    <w:rsid w:val="0089051B"/>
    <w:rsid w:val="0089575A"/>
    <w:rsid w:val="008A7CB4"/>
    <w:rsid w:val="008B0E63"/>
    <w:rsid w:val="008D0A90"/>
    <w:rsid w:val="008D14C6"/>
    <w:rsid w:val="008D3FD1"/>
    <w:rsid w:val="008F2434"/>
    <w:rsid w:val="00907078"/>
    <w:rsid w:val="0092736A"/>
    <w:rsid w:val="009358F0"/>
    <w:rsid w:val="009511B0"/>
    <w:rsid w:val="009625AA"/>
    <w:rsid w:val="009847F8"/>
    <w:rsid w:val="009A5554"/>
    <w:rsid w:val="009C1CBF"/>
    <w:rsid w:val="009C2CED"/>
    <w:rsid w:val="009C5578"/>
    <w:rsid w:val="009D7045"/>
    <w:rsid w:val="009E272E"/>
    <w:rsid w:val="009E29C0"/>
    <w:rsid w:val="009E316F"/>
    <w:rsid w:val="009E6F98"/>
    <w:rsid w:val="00A04345"/>
    <w:rsid w:val="00A32B87"/>
    <w:rsid w:val="00A441E0"/>
    <w:rsid w:val="00A4697C"/>
    <w:rsid w:val="00A5712B"/>
    <w:rsid w:val="00A67691"/>
    <w:rsid w:val="00A728DE"/>
    <w:rsid w:val="00A82077"/>
    <w:rsid w:val="00A859B7"/>
    <w:rsid w:val="00A90340"/>
    <w:rsid w:val="00AA5769"/>
    <w:rsid w:val="00AA65EE"/>
    <w:rsid w:val="00AB0465"/>
    <w:rsid w:val="00AB0B07"/>
    <w:rsid w:val="00AB59E6"/>
    <w:rsid w:val="00AD23C3"/>
    <w:rsid w:val="00AE6842"/>
    <w:rsid w:val="00AF02A0"/>
    <w:rsid w:val="00B01CAE"/>
    <w:rsid w:val="00B073F5"/>
    <w:rsid w:val="00B105B0"/>
    <w:rsid w:val="00B11952"/>
    <w:rsid w:val="00B21787"/>
    <w:rsid w:val="00B31C2D"/>
    <w:rsid w:val="00B52E17"/>
    <w:rsid w:val="00B5779E"/>
    <w:rsid w:val="00B801CA"/>
    <w:rsid w:val="00B84BED"/>
    <w:rsid w:val="00B9145B"/>
    <w:rsid w:val="00B91C5F"/>
    <w:rsid w:val="00BC43F8"/>
    <w:rsid w:val="00BF436D"/>
    <w:rsid w:val="00C11EBA"/>
    <w:rsid w:val="00C32729"/>
    <w:rsid w:val="00C436C2"/>
    <w:rsid w:val="00C47799"/>
    <w:rsid w:val="00C47C89"/>
    <w:rsid w:val="00C86B52"/>
    <w:rsid w:val="00C910C7"/>
    <w:rsid w:val="00CA2770"/>
    <w:rsid w:val="00CA7A38"/>
    <w:rsid w:val="00CA7F72"/>
    <w:rsid w:val="00CB4C93"/>
    <w:rsid w:val="00CE2065"/>
    <w:rsid w:val="00CE296F"/>
    <w:rsid w:val="00CF2367"/>
    <w:rsid w:val="00D02873"/>
    <w:rsid w:val="00D13A6E"/>
    <w:rsid w:val="00D16313"/>
    <w:rsid w:val="00D20949"/>
    <w:rsid w:val="00D21DAB"/>
    <w:rsid w:val="00D34699"/>
    <w:rsid w:val="00D41ECC"/>
    <w:rsid w:val="00D42EDF"/>
    <w:rsid w:val="00D43AAE"/>
    <w:rsid w:val="00D93103"/>
    <w:rsid w:val="00D95B27"/>
    <w:rsid w:val="00DA1BDF"/>
    <w:rsid w:val="00DA287B"/>
    <w:rsid w:val="00DB73D4"/>
    <w:rsid w:val="00DC12BC"/>
    <w:rsid w:val="00DD5B48"/>
    <w:rsid w:val="00DF4320"/>
    <w:rsid w:val="00DF499F"/>
    <w:rsid w:val="00E031B9"/>
    <w:rsid w:val="00E225D2"/>
    <w:rsid w:val="00E242A2"/>
    <w:rsid w:val="00E24CB1"/>
    <w:rsid w:val="00E306D9"/>
    <w:rsid w:val="00E451EB"/>
    <w:rsid w:val="00E52C5A"/>
    <w:rsid w:val="00E61906"/>
    <w:rsid w:val="00E61D14"/>
    <w:rsid w:val="00E61F23"/>
    <w:rsid w:val="00E71C7E"/>
    <w:rsid w:val="00E72BEE"/>
    <w:rsid w:val="00E85ED0"/>
    <w:rsid w:val="00ED5071"/>
    <w:rsid w:val="00EE3274"/>
    <w:rsid w:val="00EE6294"/>
    <w:rsid w:val="00EF019D"/>
    <w:rsid w:val="00EF17E9"/>
    <w:rsid w:val="00EF5A98"/>
    <w:rsid w:val="00F25FE0"/>
    <w:rsid w:val="00F30444"/>
    <w:rsid w:val="00F44950"/>
    <w:rsid w:val="00F54320"/>
    <w:rsid w:val="00F56BF9"/>
    <w:rsid w:val="00F57D3E"/>
    <w:rsid w:val="00F638F4"/>
    <w:rsid w:val="00F659A6"/>
    <w:rsid w:val="00FA70CA"/>
    <w:rsid w:val="00FB0F6E"/>
    <w:rsid w:val="00FC0E1F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Donà</cp:lastModifiedBy>
  <cp:revision>12</cp:revision>
  <cp:lastPrinted>2020-02-25T17:57:00Z</cp:lastPrinted>
  <dcterms:created xsi:type="dcterms:W3CDTF">2025-05-09T10:06:00Z</dcterms:created>
  <dcterms:modified xsi:type="dcterms:W3CDTF">2025-05-13T10:52:00Z</dcterms:modified>
</cp:coreProperties>
</file>